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7"/>
          <w:szCs w:val="27"/>
          <w:rtl w:val="0"/>
        </w:rPr>
        <w:t xml:space="preserve">Tro- og love erklæring vedrørende refusion af sygedagpenge i medfør af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&lt;medarbejderens navn&gt;</w:t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&lt;cpr nummer&gt;</w:t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&lt;adresse&gt;</w:t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&lt;by&gt;</w:t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 forbindelse med mit sygefravær d. &lt;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dag. måned år&gt; (første sygedag) til &lt;d. dag. måned år&gt; (sidste sygedag) bekræfte jeg, at sygefraværet efter en realistisk formodning, skyldes virussen COVID-19.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Jeg erklærer hermed på tro og love, at ovenstående information er korrekt.</w:t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Tro-og love erklæringen er udarbejdet i 2 ens eksemplarer. Hver af parterne modtager et originalt dokument. </w:t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by, dato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&gt;</w:t>
        <w:tab/>
        <w:tab/>
        <w:tab/>
        <w:tab/>
        <w:tab/>
        <w:tab/>
        <w:tab/>
        <w:t xml:space="preserve">&lt;by, dato&gt;</w:t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210883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1583" y="378000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210883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254000</wp:posOffset>
                </wp:positionV>
                <wp:extent cx="210883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1583" y="378000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254000</wp:posOffset>
                </wp:positionV>
                <wp:extent cx="210883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Arbejdsgivers underskrift </w:t>
        <w:tab/>
        <w:tab/>
        <w:tab/>
        <w:t xml:space="preserve"> Medarbejderens underskrift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3bb3c3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3bb3c3"/>
        <w:sz w:val="24"/>
        <w:szCs w:val="24"/>
        <w:u w:val="none"/>
        <w:shd w:fill="auto" w:val="clear"/>
        <w:vertAlign w:val="baseline"/>
        <w:rtl w:val="0"/>
      </w:rPr>
      <w:t xml:space="preserve">                        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